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234" w:rsidRPr="00601E22" w:rsidRDefault="00FA31FF" w:rsidP="00601E22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601E22">
        <w:rPr>
          <w:rFonts w:ascii="Times New Roman" w:hAnsi="Times New Roman" w:cs="Times New Roman"/>
          <w:b/>
          <w:sz w:val="24"/>
          <w:szCs w:val="24"/>
        </w:rPr>
        <w:t>ОБАВЕШТЕЊЕ О ЗАКЉУЧЕНОМ УГОВОРУ</w:t>
      </w: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Fonts w:ascii="Times New Roman" w:eastAsiaTheme="minorHAnsi" w:hAnsi="Times New Roman"/>
          <w:lang w:val="sr-Cyrl-CS"/>
        </w:rPr>
      </w:pPr>
    </w:p>
    <w:p w:rsidR="00B031B7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Назив наручиоца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Општинска управа општине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601E22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Адреса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Цара Лазара 17, 18252 Мерошина;</w:t>
      </w:r>
      <w:r w:rsidR="00FA31FF" w:rsidRPr="00914D6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B031B7" w:rsidRPr="00117C3A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Интернет страница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</w:t>
      </w:r>
      <w:hyperlink r:id="rId5" w:history="1">
        <w:r w:rsidR="00FA31FF" w:rsidRPr="00B031B7">
          <w:rPr>
            <w:rStyle w:val="Hyperlink"/>
            <w:rFonts w:ascii="Times New Roman" w:hAnsi="Times New Roman"/>
            <w:i/>
            <w:color w:val="000000"/>
            <w:sz w:val="28"/>
            <w:szCs w:val="22"/>
          </w:rPr>
          <w:t>www.merosina.org.rs</w:t>
        </w:r>
      </w:hyperlink>
      <w:r w:rsidR="00117C3A">
        <w:t>;</w:t>
      </w:r>
    </w:p>
    <w:p w:rsidR="00FA31FF" w:rsidRPr="00594BAE" w:rsidRDefault="00B031B7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наручиоца: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О</w:t>
      </w:r>
      <w:r w:rsidR="00594BAE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пштинска управа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2C33BE" w:rsidRDefault="002C33BE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Врста предмета: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добра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053D9A" w:rsidRDefault="002C33BE" w:rsidP="00117C3A">
      <w:pPr>
        <w:spacing w:after="0" w:line="240" w:lineRule="auto"/>
        <w:jc w:val="both"/>
        <w:rPr>
          <w:rStyle w:val="FontStyle79"/>
          <w:rFonts w:asciiTheme="minorHAnsi" w:hAnsiTheme="minorHAnsi" w:cstheme="minorBidi"/>
          <w:b w:val="0"/>
          <w:bCs w:val="0"/>
          <w:i w:val="0"/>
          <w:iCs w:val="0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За добра и услуге опис предмета набавке, назив и ознака из општег речника набавке: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308B5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јавна набавка 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горива , Партија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- </w:t>
      </w:r>
      <w:proofErr w:type="spellStart"/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аутогас</w:t>
      </w:r>
      <w:proofErr w:type="spellEnd"/>
      <w:r w:rsidR="00053D9A">
        <w:rPr>
          <w:rFonts w:ascii="Times New Roman" w:hAnsi="Times New Roman" w:cs="Times New Roman"/>
          <w:sz w:val="28"/>
          <w:szCs w:val="28"/>
        </w:rPr>
        <w:t xml:space="preserve">, ОРН </w:t>
      </w:r>
      <w:r w:rsidR="00174F52">
        <w:rPr>
          <w:rFonts w:ascii="Times New Roman" w:hAnsi="Times New Roman" w:cs="Times New Roman"/>
          <w:sz w:val="28"/>
          <w:szCs w:val="28"/>
        </w:rPr>
        <w:t>09133000</w:t>
      </w:r>
      <w:r w:rsidR="00053D9A">
        <w:rPr>
          <w:rFonts w:ascii="Times New Roman" w:hAnsi="Times New Roman" w:cs="Times New Roman"/>
          <w:sz w:val="28"/>
          <w:szCs w:val="28"/>
        </w:rPr>
        <w:t>.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Уговорена вредност: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328C6" w:rsidRPr="00A328C6">
        <w:rPr>
          <w:rFonts w:ascii="Times New Roman" w:hAnsi="Times New Roman"/>
          <w:noProof/>
          <w:sz w:val="28"/>
          <w:szCs w:val="28"/>
          <w:lang w:val="sr-Cyrl-CS"/>
        </w:rPr>
        <w:t>290.253,00</w:t>
      </w:r>
      <w:r w:rsidR="00A328C6">
        <w:rPr>
          <w:rFonts w:ascii="Times New Roman" w:hAnsi="Times New Roman"/>
          <w:noProof/>
        </w:rPr>
        <w:t xml:space="preserve"> 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динара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пдв.</w:t>
      </w:r>
    </w:p>
    <w:p w:rsidR="00FA31FF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К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ритеријум за доделу уговора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53D9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најнижа понуђена цена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601E22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Број примљених понуда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FA31FF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2</w:t>
      </w:r>
      <w:r w:rsidR="00C75CFC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512127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највиша </w:t>
      </w:r>
      <w:r w:rsidR="00A328C6" w:rsidRPr="00A328C6">
        <w:rPr>
          <w:rFonts w:ascii="Times New Roman" w:hAnsi="Times New Roman"/>
          <w:noProof/>
          <w:sz w:val="28"/>
          <w:szCs w:val="28"/>
          <w:lang w:val="sr-Cyrl-CS"/>
        </w:rPr>
        <w:t>292.578,00</w:t>
      </w:r>
      <w:r w:rsidR="00A328C6">
        <w:rPr>
          <w:rFonts w:ascii="Times New Roman" w:hAnsi="Times New Roman"/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,</w:t>
      </w:r>
    </w:p>
    <w:p w:rsidR="006D17EB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A328C6" w:rsidRPr="00A328C6">
        <w:rPr>
          <w:rFonts w:ascii="Times New Roman" w:hAnsi="Times New Roman"/>
          <w:noProof/>
          <w:sz w:val="28"/>
          <w:szCs w:val="28"/>
          <w:lang w:val="sr-Cyrl-CS"/>
        </w:rPr>
        <w:t>290.253,00</w:t>
      </w:r>
      <w:r w:rsidR="00A328C6">
        <w:rPr>
          <w:rFonts w:ascii="Times New Roman" w:hAnsi="Times New Roman"/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  <w:r w:rsidR="00117C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;</w:t>
      </w:r>
    </w:p>
    <w:p w:rsidR="00512127" w:rsidRPr="00512127" w:rsidRDefault="00512127" w:rsidP="0051212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51212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Понуђена цена код прихватљивих понуда:</w:t>
      </w:r>
    </w:p>
    <w:p w:rsid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највиша</w:t>
      </w:r>
      <w:r w:rsidR="00407EA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A328C6" w:rsidRPr="00A328C6">
        <w:rPr>
          <w:rFonts w:ascii="Times New Roman" w:hAnsi="Times New Roman"/>
          <w:noProof/>
          <w:sz w:val="28"/>
          <w:szCs w:val="28"/>
          <w:lang w:val="sr-Cyrl-CS"/>
        </w:rPr>
        <w:t>292.578,00</w:t>
      </w:r>
      <w:r w:rsidR="00A328C6">
        <w:rPr>
          <w:rFonts w:ascii="Times New Roman" w:hAnsi="Times New Roman"/>
          <w:noProof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512127" w:rsidRPr="00512127" w:rsidRDefault="00512127" w:rsidP="00512127">
      <w:pPr>
        <w:pStyle w:val="Style25"/>
        <w:widowControl/>
        <w:numPr>
          <w:ilvl w:val="0"/>
          <w:numId w:val="7"/>
        </w:numPr>
        <w:tabs>
          <w:tab w:val="left" w:pos="-1890"/>
        </w:tabs>
        <w:spacing w:before="53" w:line="240" w:lineRule="auto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најнижа </w:t>
      </w:r>
      <w:r w:rsidR="00A328C6" w:rsidRPr="00A328C6">
        <w:rPr>
          <w:rFonts w:ascii="Times New Roman" w:hAnsi="Times New Roman"/>
          <w:noProof/>
          <w:sz w:val="28"/>
          <w:szCs w:val="28"/>
          <w:lang w:val="sr-Cyrl-CS"/>
        </w:rPr>
        <w:t>290.253,00</w:t>
      </w:r>
      <w:r w:rsidR="00A328C6" w:rsidRPr="00A328C6">
        <w:rPr>
          <w:rFonts w:ascii="Times New Roman" w:hAnsi="Times New Roman"/>
          <w:noProof/>
          <w:sz w:val="28"/>
          <w:szCs w:val="28"/>
        </w:rPr>
        <w:t xml:space="preserve"> </w:t>
      </w:r>
      <w:r w:rsidRPr="00512127">
        <w:rPr>
          <w:rFonts w:ascii="Times New Roman" w:hAnsi="Times New Roman"/>
          <w:sz w:val="28"/>
          <w:szCs w:val="28"/>
          <w:lang w:val="sr-Cyrl-CS"/>
        </w:rPr>
        <w:t>динара</w:t>
      </w:r>
      <w:r w:rsidRP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без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пдв</w:t>
      </w:r>
    </w:p>
    <w:p w:rsidR="006D17EB" w:rsidRDefault="006D17EB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Део или вредност уговора ко</w:t>
      </w:r>
      <w:r w:rsid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ји ће се извршити преко подизвођ</w:t>
      </w: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ача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: /</w:t>
      </w:r>
    </w:p>
    <w:p w:rsidR="00B031B7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доношења одлуке о додели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B21A8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15</w:t>
      </w:r>
      <w:r w:rsidR="00174F5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.06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.201</w:t>
      </w:r>
      <w:r w:rsidR="00B21A8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512127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</w:p>
    <w:p w:rsidR="00FA31FF" w:rsidRDefault="00FA31FF" w:rsidP="00B031B7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Датум закључења уговора</w:t>
      </w:r>
      <w:r w:rsidR="00601E22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: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462AFF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10</w:t>
      </w:r>
      <w:r w:rsidR="00B21A8E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A328C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 w:rsidR="00601E22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</w:t>
      </w:r>
      <w:r w:rsidR="00DF4E3A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године.</w:t>
      </w:r>
    </w:p>
    <w:p w:rsidR="00EF2B88" w:rsidRDefault="00601E22" w:rsidP="00EF2B88">
      <w:pPr>
        <w:pStyle w:val="NoSpacing"/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</w:t>
      </w:r>
      <w:r w:rsidR="00A42DA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сновни подаци о Д</w:t>
      </w:r>
      <w:r w:rsidR="00FA31FF"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обављачу</w:t>
      </w:r>
      <w:r w:rsidRPr="00850D68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:</w:t>
      </w:r>
      <w:r w:rsidRPr="00850D6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 xml:space="preserve"> </w:t>
      </w:r>
    </w:p>
    <w:p w:rsidR="00A328C6" w:rsidRDefault="00A328C6" w:rsidP="00A328C6">
      <w:pPr>
        <w:tabs>
          <w:tab w:val="left" w:pos="2925"/>
        </w:tabs>
        <w:rPr>
          <w:rFonts w:ascii="Times New Roman" w:hAnsi="Times New Roman" w:cs="Times New Roman"/>
          <w:iCs/>
          <w:sz w:val="28"/>
          <w:szCs w:val="28"/>
        </w:rPr>
      </w:pPr>
      <w:proofErr w:type="spellStart"/>
      <w:r>
        <w:rPr>
          <w:rFonts w:ascii="Times New Roman" w:hAnsi="Times New Roman" w:cs="Times New Roman"/>
          <w:iCs/>
          <w:sz w:val="28"/>
          <w:szCs w:val="28"/>
        </w:rPr>
        <w:t>Привредно</w:t>
      </w:r>
      <w:proofErr w:type="spellEnd"/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8"/>
          <w:szCs w:val="28"/>
        </w:rPr>
        <w:t>друштвo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НИС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а.д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.,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са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седиштем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у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Новом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Саду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улица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Народног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фронта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12, ПИБ</w:t>
      </w:r>
      <w:proofErr w:type="gramStart"/>
      <w:r w:rsidRPr="0094462D">
        <w:rPr>
          <w:rFonts w:ascii="Times New Roman" w:hAnsi="Times New Roman" w:cs="Times New Roman"/>
          <w:iCs/>
          <w:sz w:val="28"/>
          <w:szCs w:val="28"/>
        </w:rPr>
        <w:t>:104052135</w:t>
      </w:r>
      <w:proofErr w:type="gram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Матични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Pr="0094462D">
        <w:rPr>
          <w:rFonts w:ascii="Times New Roman" w:hAnsi="Times New Roman" w:cs="Times New Roman"/>
          <w:iCs/>
          <w:sz w:val="28"/>
          <w:szCs w:val="28"/>
        </w:rPr>
        <w:t>број</w:t>
      </w:r>
      <w:proofErr w:type="spellEnd"/>
      <w:r w:rsidRPr="0094462D">
        <w:rPr>
          <w:rFonts w:ascii="Times New Roman" w:hAnsi="Times New Roman" w:cs="Times New Roman"/>
          <w:iCs/>
          <w:sz w:val="28"/>
          <w:szCs w:val="28"/>
        </w:rPr>
        <w:t>:</w:t>
      </w:r>
      <w:r w:rsidR="00165A9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4462D">
        <w:rPr>
          <w:rFonts w:ascii="Times New Roman" w:hAnsi="Times New Roman" w:cs="Times New Roman"/>
          <w:iCs/>
          <w:sz w:val="28"/>
          <w:szCs w:val="28"/>
        </w:rPr>
        <w:t>20084693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</w:pPr>
      <w:r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>Период важења уговора:</w:t>
      </w:r>
      <w:r w:rsidR="0085319B" w:rsidRPr="00DF4E3A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174F52" w:rsidRPr="00174F52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до</w:t>
      </w:r>
      <w:r w:rsidR="00174F52">
        <w:rPr>
          <w:rStyle w:val="FontStyle79"/>
          <w:rFonts w:ascii="Times New Roman" w:hAnsi="Times New Roman"/>
          <w:i w:val="0"/>
          <w:color w:val="000000"/>
          <w:sz w:val="28"/>
          <w:szCs w:val="28"/>
          <w:lang w:val="sr-Cyrl-CS"/>
        </w:rPr>
        <w:t xml:space="preserve"> 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годину дана</w:t>
      </w:r>
      <w:r w:rsidR="00EF2B88">
        <w:rPr>
          <w:rStyle w:val="FontStyle79"/>
          <w:rFonts w:ascii="Times New Roman" w:hAnsi="Times New Roman"/>
          <w:b w:val="0"/>
          <w:i w:val="0"/>
          <w:color w:val="000000"/>
          <w:sz w:val="28"/>
          <w:szCs w:val="28"/>
          <w:lang w:val="sr-Cyrl-CS"/>
        </w:rPr>
        <w:t>.</w:t>
      </w:r>
    </w:p>
    <w:p w:rsidR="00174F52" w:rsidRDefault="00B031B7" w:rsidP="00174F52">
      <w:pPr>
        <w:tabs>
          <w:tab w:val="left" w:pos="2925"/>
        </w:tabs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</w:pPr>
      <w:r w:rsidRPr="00B031B7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>Околности које представљају основ за измену уговора:</w:t>
      </w:r>
      <w:r w:rsidR="0085319B">
        <w:rPr>
          <w:rStyle w:val="FontStyle79"/>
          <w:rFonts w:ascii="Times New Roman" w:hAnsi="Times New Roman"/>
          <w:i w:val="0"/>
          <w:color w:val="000000"/>
          <w:sz w:val="28"/>
          <w:lang w:val="sr-Cyrl-CS"/>
        </w:rPr>
        <w:t xml:space="preserve"> /</w:t>
      </w:r>
    </w:p>
    <w:p w:rsidR="00B031B7" w:rsidRPr="00174F52" w:rsidRDefault="005672B1" w:rsidP="00174F52">
      <w:pPr>
        <w:tabs>
          <w:tab w:val="left" w:pos="2925"/>
        </w:tabs>
        <w:rPr>
          <w:rStyle w:val="FontStyle79"/>
          <w:rFonts w:asciiTheme="minorHAnsi" w:hAnsiTheme="minorHAnsi" w:cstheme="minorBidi"/>
          <w:b w:val="0"/>
          <w:bCs w:val="0"/>
        </w:rPr>
      </w:pP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Остале</w:t>
      </w:r>
      <w:proofErr w:type="spellEnd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 xml:space="preserve"> </w:t>
      </w:r>
      <w:proofErr w:type="spell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информације</w:t>
      </w:r>
      <w:proofErr w:type="spellEnd"/>
      <w:proofErr w:type="gramStart"/>
      <w:r w:rsidRPr="005672B1">
        <w:rPr>
          <w:rStyle w:val="FontStyle79"/>
          <w:rFonts w:ascii="Times New Roman" w:hAnsi="Times New Roman"/>
          <w:i w:val="0"/>
          <w:color w:val="000000"/>
          <w:sz w:val="28"/>
        </w:rPr>
        <w:t>: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/</w:t>
      </w:r>
      <w:proofErr w:type="gramEnd"/>
    </w:p>
    <w:p w:rsidR="005672B1" w:rsidRPr="005672B1" w:rsidRDefault="005672B1" w:rsidP="00601E22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</w:p>
    <w:p w:rsidR="008343A0" w:rsidRPr="007F57E9" w:rsidRDefault="00A42DAB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Број: 404-</w:t>
      </w:r>
      <w:r w:rsidR="00A328C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301/05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/1</w:t>
      </w:r>
      <w:r w:rsidR="00020E46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5</w:t>
      </w:r>
    </w:p>
    <w:p w:rsidR="00601E22" w:rsidRPr="00914D65" w:rsidRDefault="00601E22" w:rsidP="00FA31FF">
      <w:pPr>
        <w:pStyle w:val="Style25"/>
        <w:widowControl/>
        <w:tabs>
          <w:tab w:val="left" w:pos="-1890"/>
        </w:tabs>
        <w:spacing w:before="53" w:line="240" w:lineRule="auto"/>
        <w:ind w:firstLine="0"/>
        <w:jc w:val="both"/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</w:pP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У Мерошини, дана</w:t>
      </w:r>
      <w:r w:rsidR="00A42DAB"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 xml:space="preserve"> </w:t>
      </w:r>
      <w:r w:rsidR="00D07460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10</w:t>
      </w:r>
      <w:r w:rsidR="00A328C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.07</w:t>
      </w:r>
      <w:r w:rsidR="00642624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.201</w:t>
      </w:r>
      <w:r w:rsidR="00A328C6">
        <w:rPr>
          <w:rStyle w:val="FontStyle79"/>
          <w:rFonts w:ascii="Times New Roman" w:hAnsi="Times New Roman"/>
          <w:b w:val="0"/>
          <w:i w:val="0"/>
          <w:color w:val="000000"/>
          <w:sz w:val="28"/>
        </w:rPr>
        <w:t>7</w:t>
      </w:r>
      <w:r>
        <w:rPr>
          <w:rStyle w:val="FontStyle79"/>
          <w:rFonts w:ascii="Times New Roman" w:hAnsi="Times New Roman"/>
          <w:b w:val="0"/>
          <w:i w:val="0"/>
          <w:color w:val="000000"/>
          <w:sz w:val="28"/>
          <w:lang w:val="sr-Cyrl-CS"/>
        </w:rPr>
        <w:t>.године</w:t>
      </w:r>
    </w:p>
    <w:p w:rsidR="00FA31FF" w:rsidRPr="00CC1D84" w:rsidRDefault="00FA31FF" w:rsidP="00FA31FF">
      <w:pPr>
        <w:pStyle w:val="Style25"/>
        <w:widowControl/>
        <w:tabs>
          <w:tab w:val="left" w:pos="-1890"/>
          <w:tab w:val="left" w:pos="2715"/>
        </w:tabs>
        <w:spacing w:before="53" w:line="240" w:lineRule="auto"/>
        <w:ind w:left="720" w:firstLine="0"/>
        <w:rPr>
          <w:rStyle w:val="FontStyle79"/>
          <w:rFonts w:ascii="Times New Roman" w:hAnsi="Times New Roman"/>
          <w:color w:val="000000"/>
          <w:sz w:val="28"/>
          <w:lang w:val="sr-Cyrl-CS"/>
        </w:rPr>
      </w:pPr>
    </w:p>
    <w:sectPr w:rsidR="00FA31FF" w:rsidRPr="00CC1D84" w:rsidSect="001002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B3276"/>
    <w:multiLevelType w:val="hybridMultilevel"/>
    <w:tmpl w:val="086426F4"/>
    <w:lvl w:ilvl="0" w:tplc="678868EE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7A680E"/>
    <w:multiLevelType w:val="hybridMultilevel"/>
    <w:tmpl w:val="C1648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052E72"/>
    <w:multiLevelType w:val="hybridMultilevel"/>
    <w:tmpl w:val="E6FE5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2176CB"/>
    <w:multiLevelType w:val="hybridMultilevel"/>
    <w:tmpl w:val="9C328F60"/>
    <w:lvl w:ilvl="0" w:tplc="91E23368">
      <w:start w:val="1"/>
      <w:numFmt w:val="decimal"/>
      <w:lvlText w:val="%1."/>
      <w:lvlJc w:val="left"/>
      <w:pPr>
        <w:ind w:left="8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5" w:hanging="360"/>
      </w:pPr>
    </w:lvl>
    <w:lvl w:ilvl="2" w:tplc="0409001B" w:tentative="1">
      <w:start w:val="1"/>
      <w:numFmt w:val="lowerRoman"/>
      <w:lvlText w:val="%3."/>
      <w:lvlJc w:val="right"/>
      <w:pPr>
        <w:ind w:left="2285" w:hanging="180"/>
      </w:pPr>
    </w:lvl>
    <w:lvl w:ilvl="3" w:tplc="0409000F" w:tentative="1">
      <w:start w:val="1"/>
      <w:numFmt w:val="decimal"/>
      <w:lvlText w:val="%4."/>
      <w:lvlJc w:val="left"/>
      <w:pPr>
        <w:ind w:left="3005" w:hanging="360"/>
      </w:pPr>
    </w:lvl>
    <w:lvl w:ilvl="4" w:tplc="04090019" w:tentative="1">
      <w:start w:val="1"/>
      <w:numFmt w:val="lowerLetter"/>
      <w:lvlText w:val="%5."/>
      <w:lvlJc w:val="left"/>
      <w:pPr>
        <w:ind w:left="3725" w:hanging="360"/>
      </w:pPr>
    </w:lvl>
    <w:lvl w:ilvl="5" w:tplc="0409001B" w:tentative="1">
      <w:start w:val="1"/>
      <w:numFmt w:val="lowerRoman"/>
      <w:lvlText w:val="%6."/>
      <w:lvlJc w:val="right"/>
      <w:pPr>
        <w:ind w:left="4445" w:hanging="180"/>
      </w:pPr>
    </w:lvl>
    <w:lvl w:ilvl="6" w:tplc="0409000F" w:tentative="1">
      <w:start w:val="1"/>
      <w:numFmt w:val="decimal"/>
      <w:lvlText w:val="%7."/>
      <w:lvlJc w:val="left"/>
      <w:pPr>
        <w:ind w:left="5165" w:hanging="360"/>
      </w:pPr>
    </w:lvl>
    <w:lvl w:ilvl="7" w:tplc="04090019" w:tentative="1">
      <w:start w:val="1"/>
      <w:numFmt w:val="lowerLetter"/>
      <w:lvlText w:val="%8."/>
      <w:lvlJc w:val="left"/>
      <w:pPr>
        <w:ind w:left="5885" w:hanging="360"/>
      </w:pPr>
    </w:lvl>
    <w:lvl w:ilvl="8" w:tplc="0409001B" w:tentative="1">
      <w:start w:val="1"/>
      <w:numFmt w:val="lowerRoman"/>
      <w:lvlText w:val="%9."/>
      <w:lvlJc w:val="right"/>
      <w:pPr>
        <w:ind w:left="6605" w:hanging="180"/>
      </w:pPr>
    </w:lvl>
  </w:abstractNum>
  <w:abstractNum w:abstractNumId="4">
    <w:nsid w:val="51AB54C8"/>
    <w:multiLevelType w:val="hybridMultilevel"/>
    <w:tmpl w:val="D1AAE19E"/>
    <w:lvl w:ilvl="0" w:tplc="221A7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BB215F"/>
    <w:multiLevelType w:val="hybridMultilevel"/>
    <w:tmpl w:val="4232E2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60568"/>
    <w:multiLevelType w:val="multilevel"/>
    <w:tmpl w:val="3DF8E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784B3378"/>
    <w:multiLevelType w:val="hybridMultilevel"/>
    <w:tmpl w:val="0CA2ECB4"/>
    <w:lvl w:ilvl="0" w:tplc="71BCA16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0A42"/>
    <w:rsid w:val="00020E46"/>
    <w:rsid w:val="00026171"/>
    <w:rsid w:val="000267E7"/>
    <w:rsid w:val="0004576F"/>
    <w:rsid w:val="00053D9A"/>
    <w:rsid w:val="000570E8"/>
    <w:rsid w:val="000712E8"/>
    <w:rsid w:val="000A5681"/>
    <w:rsid w:val="000B36E8"/>
    <w:rsid w:val="000B4979"/>
    <w:rsid w:val="000E7E49"/>
    <w:rsid w:val="00100234"/>
    <w:rsid w:val="00117C3A"/>
    <w:rsid w:val="00157715"/>
    <w:rsid w:val="00165A9E"/>
    <w:rsid w:val="00174F52"/>
    <w:rsid w:val="00177769"/>
    <w:rsid w:val="001A50AC"/>
    <w:rsid w:val="001B77A2"/>
    <w:rsid w:val="001C03AE"/>
    <w:rsid w:val="001C6529"/>
    <w:rsid w:val="002C33BE"/>
    <w:rsid w:val="002F0B66"/>
    <w:rsid w:val="002F3EF4"/>
    <w:rsid w:val="00371B85"/>
    <w:rsid w:val="004028BC"/>
    <w:rsid w:val="00407EA4"/>
    <w:rsid w:val="00415C43"/>
    <w:rsid w:val="00421468"/>
    <w:rsid w:val="004308B5"/>
    <w:rsid w:val="00462AFF"/>
    <w:rsid w:val="004B28BC"/>
    <w:rsid w:val="004C42C7"/>
    <w:rsid w:val="00512127"/>
    <w:rsid w:val="00552B4F"/>
    <w:rsid w:val="005672B1"/>
    <w:rsid w:val="00594BAE"/>
    <w:rsid w:val="00601E22"/>
    <w:rsid w:val="00626F0D"/>
    <w:rsid w:val="00642624"/>
    <w:rsid w:val="00663DDC"/>
    <w:rsid w:val="00682E50"/>
    <w:rsid w:val="00693757"/>
    <w:rsid w:val="006D17EB"/>
    <w:rsid w:val="006E7DBB"/>
    <w:rsid w:val="0071218C"/>
    <w:rsid w:val="007240E9"/>
    <w:rsid w:val="00736714"/>
    <w:rsid w:val="00737C5E"/>
    <w:rsid w:val="00782681"/>
    <w:rsid w:val="00786711"/>
    <w:rsid w:val="007947FD"/>
    <w:rsid w:val="007F57E9"/>
    <w:rsid w:val="008343A0"/>
    <w:rsid w:val="00850D68"/>
    <w:rsid w:val="0085319B"/>
    <w:rsid w:val="00861F3D"/>
    <w:rsid w:val="008712E4"/>
    <w:rsid w:val="008A352F"/>
    <w:rsid w:val="008C0498"/>
    <w:rsid w:val="008D155C"/>
    <w:rsid w:val="008E40C4"/>
    <w:rsid w:val="009044CA"/>
    <w:rsid w:val="0094268E"/>
    <w:rsid w:val="00953FBD"/>
    <w:rsid w:val="00957669"/>
    <w:rsid w:val="009A4830"/>
    <w:rsid w:val="009C45DE"/>
    <w:rsid w:val="009D3FC6"/>
    <w:rsid w:val="009E5FB1"/>
    <w:rsid w:val="009E6F99"/>
    <w:rsid w:val="00A04744"/>
    <w:rsid w:val="00A300E8"/>
    <w:rsid w:val="00A31796"/>
    <w:rsid w:val="00A328C6"/>
    <w:rsid w:val="00A42DAB"/>
    <w:rsid w:val="00A566E6"/>
    <w:rsid w:val="00B02C53"/>
    <w:rsid w:val="00B031B7"/>
    <w:rsid w:val="00B21A8E"/>
    <w:rsid w:val="00B96EB2"/>
    <w:rsid w:val="00BC30C2"/>
    <w:rsid w:val="00C63A9A"/>
    <w:rsid w:val="00C75CFC"/>
    <w:rsid w:val="00CB5944"/>
    <w:rsid w:val="00D04983"/>
    <w:rsid w:val="00D07460"/>
    <w:rsid w:val="00D20A42"/>
    <w:rsid w:val="00D4739A"/>
    <w:rsid w:val="00DF4E3A"/>
    <w:rsid w:val="00E13B8A"/>
    <w:rsid w:val="00E57886"/>
    <w:rsid w:val="00EC32B8"/>
    <w:rsid w:val="00ED4CAF"/>
    <w:rsid w:val="00EF2B88"/>
    <w:rsid w:val="00F06106"/>
    <w:rsid w:val="00F47BA1"/>
    <w:rsid w:val="00F540B3"/>
    <w:rsid w:val="00F73222"/>
    <w:rsid w:val="00FA31FF"/>
    <w:rsid w:val="00FD52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2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31FF"/>
    <w:pPr>
      <w:ind w:left="720"/>
      <w:contextualSpacing/>
    </w:pPr>
  </w:style>
  <w:style w:type="paragraph" w:styleId="NoSpacing">
    <w:name w:val="No Spacing"/>
    <w:uiPriority w:val="1"/>
    <w:qFormat/>
    <w:rsid w:val="00FA31FF"/>
    <w:pPr>
      <w:spacing w:after="0" w:line="240" w:lineRule="auto"/>
    </w:pPr>
  </w:style>
  <w:style w:type="paragraph" w:customStyle="1" w:styleId="Style25">
    <w:name w:val="Style25"/>
    <w:basedOn w:val="Normal"/>
    <w:uiPriority w:val="99"/>
    <w:rsid w:val="00FA31FF"/>
    <w:pPr>
      <w:widowControl w:val="0"/>
      <w:autoSpaceDE w:val="0"/>
      <w:autoSpaceDN w:val="0"/>
      <w:adjustRightInd w:val="0"/>
      <w:spacing w:after="0" w:line="485" w:lineRule="exact"/>
      <w:ind w:firstLine="485"/>
    </w:pPr>
    <w:rPr>
      <w:rFonts w:ascii="Book Antiqua" w:eastAsia="Times New Roman" w:hAnsi="Book Antiqua" w:cs="Times New Roman"/>
      <w:sz w:val="24"/>
      <w:szCs w:val="24"/>
    </w:rPr>
  </w:style>
  <w:style w:type="character" w:customStyle="1" w:styleId="FontStyle79">
    <w:name w:val="Font Style79"/>
    <w:uiPriority w:val="99"/>
    <w:rsid w:val="00FA31FF"/>
    <w:rPr>
      <w:rFonts w:ascii="Book Antiqua" w:hAnsi="Book Antiqua" w:cs="Book Antiqua"/>
      <w:b/>
      <w:bCs/>
      <w:i/>
      <w:iCs/>
      <w:sz w:val="22"/>
      <w:szCs w:val="22"/>
    </w:rPr>
  </w:style>
  <w:style w:type="character" w:styleId="Hyperlink">
    <w:name w:val="Hyperlink"/>
    <w:uiPriority w:val="99"/>
    <w:unhideWhenUsed/>
    <w:rsid w:val="00FA31F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rosina.org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imitic</dc:creator>
  <cp:keywords/>
  <dc:description/>
  <cp:lastModifiedBy>bnesic</cp:lastModifiedBy>
  <cp:revision>55</cp:revision>
  <cp:lastPrinted>2014-05-09T09:00:00Z</cp:lastPrinted>
  <dcterms:created xsi:type="dcterms:W3CDTF">2013-06-13T06:18:00Z</dcterms:created>
  <dcterms:modified xsi:type="dcterms:W3CDTF">2017-07-10T09:39:00Z</dcterms:modified>
</cp:coreProperties>
</file>